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四川大学202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年硕士研究生诚信复试承诺书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年全国硕士研究生招生工作管理规定》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、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</w:t>
      </w:r>
      <w:r>
        <w:rPr>
          <w:rFonts w:ascii="仿宋" w:hAnsi="仿宋" w:eastAsia="仿宋"/>
          <w:b/>
          <w:bCs/>
          <w:sz w:val="28"/>
          <w:szCs w:val="28"/>
        </w:rPr>
        <w:t>考试</w:t>
      </w:r>
      <w:r>
        <w:rPr>
          <w:rFonts w:hint="eastAsia" w:ascii="仿宋" w:hAnsi="仿宋" w:eastAsia="仿宋"/>
          <w:b/>
          <w:bCs/>
          <w:sz w:val="28"/>
          <w:szCs w:val="28"/>
        </w:rPr>
        <w:t>规则，</w:t>
      </w:r>
      <w:r>
        <w:rPr>
          <w:rFonts w:ascii="仿宋" w:hAnsi="仿宋" w:eastAsia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before="156" w:beforeLines="50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14558A"/>
    <w:rsid w:val="00217C04"/>
    <w:rsid w:val="00355E54"/>
    <w:rsid w:val="00465045"/>
    <w:rsid w:val="004D127D"/>
    <w:rsid w:val="00696BEC"/>
    <w:rsid w:val="007C133B"/>
    <w:rsid w:val="007D69BF"/>
    <w:rsid w:val="007F1EB8"/>
    <w:rsid w:val="00920B34"/>
    <w:rsid w:val="009C36CC"/>
    <w:rsid w:val="00A34C2A"/>
    <w:rsid w:val="00B253C6"/>
    <w:rsid w:val="00CB663E"/>
    <w:rsid w:val="00CE7281"/>
    <w:rsid w:val="00D0274A"/>
    <w:rsid w:val="00E62B9E"/>
    <w:rsid w:val="00ED1B57"/>
    <w:rsid w:val="00F14776"/>
    <w:rsid w:val="00F80C01"/>
    <w:rsid w:val="0AB47AFD"/>
    <w:rsid w:val="1CBF2B40"/>
    <w:rsid w:val="1EF2295B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467</Characters>
  <Lines>3</Lines>
  <Paragraphs>1</Paragraphs>
  <TotalTime>41</TotalTime>
  <ScaleCrop>false</ScaleCrop>
  <LinksUpToDate>false</LinksUpToDate>
  <CharactersWithSpaces>547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2020-04-22T07:05:00Z</dcterms:created>
  <dc:creator>user</dc:creator>
  <cp:lastModifiedBy>LLL</cp:lastModifiedBy>
  <dcterms:modified xsi:type="dcterms:W3CDTF">2021-03-26T01:02:53Z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